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49F" w:rsidRDefault="005A749F" w:rsidP="005A749F">
      <w:pPr>
        <w:spacing w:after="0"/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Հավելված</w:t>
      </w:r>
      <w:r>
        <w:rPr>
          <w:rFonts w:ascii="GHEA Grapalat" w:hAnsi="GHEA Grapalat" w:cs="Times Armenian"/>
          <w:sz w:val="20"/>
          <w:lang w:val="es-ES"/>
        </w:rPr>
        <w:t xml:space="preserve"> 2</w:t>
      </w:r>
    </w:p>
    <w:p w:rsidR="005A749F" w:rsidRDefault="005A749F" w:rsidP="005A749F">
      <w:pPr>
        <w:spacing w:after="0"/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«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>»</w:t>
      </w:r>
      <w:r>
        <w:rPr>
          <w:rFonts w:ascii="GHEA Grapalat" w:hAnsi="GHEA Grapalat" w:cs="Times Armenian"/>
          <w:sz w:val="20"/>
          <w:lang w:val="es-ES"/>
        </w:rPr>
        <w:t xml:space="preserve"> 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>
        <w:rPr>
          <w:rFonts w:ascii="GHEA Grapalat" w:hAnsi="GHEA Grapalat" w:cs="Times Armenian"/>
          <w:sz w:val="20"/>
          <w:lang w:val="es-ES"/>
        </w:rPr>
        <w:t xml:space="preserve"> 2</w:t>
      </w:r>
      <w:r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 w:cs="Sylfaen"/>
          <w:sz w:val="20"/>
          <w:lang w:val="es-ES"/>
        </w:rPr>
        <w:t>թ</w:t>
      </w:r>
      <w:r>
        <w:rPr>
          <w:rFonts w:ascii="GHEA Grapalat" w:hAnsi="GHEA Grapalat" w:cs="Times Armenian"/>
          <w:sz w:val="20"/>
          <w:lang w:val="es-ES"/>
        </w:rPr>
        <w:t xml:space="preserve">. </w:t>
      </w:r>
      <w:r>
        <w:rPr>
          <w:rFonts w:ascii="GHEA Grapalat" w:hAnsi="GHEA Grapalat" w:cs="Sylfaen"/>
          <w:sz w:val="20"/>
          <w:lang w:val="es-ES"/>
        </w:rPr>
        <w:t>կնքված</w:t>
      </w:r>
      <w:r>
        <w:rPr>
          <w:rFonts w:ascii="GHEA Grapalat" w:hAnsi="GHEA Grapalat"/>
          <w:sz w:val="20"/>
          <w:lang w:val="es-ES"/>
        </w:rPr>
        <w:t xml:space="preserve"> </w:t>
      </w:r>
    </w:p>
    <w:p w:rsidR="005A749F" w:rsidRDefault="005A749F" w:rsidP="005A749F">
      <w:pPr>
        <w:spacing w:after="0" w:line="240" w:lineRule="auto"/>
        <w:jc w:val="right"/>
        <w:rPr>
          <w:rFonts w:ascii="Sylfaen" w:hAnsi="Sylfaen" w:cs="Sylfaen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N </w:t>
      </w:r>
      <w:r>
        <w:rPr>
          <w:rFonts w:ascii="GHEA Grapalat" w:hAnsi="GHEA Grapalat"/>
          <w:sz w:val="24"/>
          <w:szCs w:val="24"/>
          <w:lang w:val="es-ES"/>
        </w:rPr>
        <w:t>_________</w:t>
      </w:r>
      <w:r>
        <w:rPr>
          <w:rFonts w:ascii="GHEA Grapalat" w:hAnsi="GHEA Grapalat"/>
          <w:lang w:val="pt-BR"/>
        </w:rPr>
        <w:t>-</w:t>
      </w:r>
      <w:r w:rsidR="006D1100">
        <w:rPr>
          <w:rFonts w:ascii="GHEA Grapalat" w:hAnsi="GHEA Grapalat" w:cs="Sylfaen"/>
          <w:b/>
        </w:rPr>
        <w:t>ՇՀԾՁԲ-11/10</w:t>
      </w:r>
      <w:r>
        <w:rPr>
          <w:rFonts w:ascii="GHEA Grapalat" w:hAnsi="GHEA Grapalat"/>
          <w:lang w:val="pt-BR"/>
        </w:rPr>
        <w:t>...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4"/>
          <w:szCs w:val="24"/>
          <w:vertAlign w:val="subscript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պայմանագրի</w:t>
      </w:r>
    </w:p>
    <w:p w:rsidR="005A749F" w:rsidRDefault="005A749F" w:rsidP="005A749F">
      <w:pPr>
        <w:spacing w:after="0"/>
        <w:jc w:val="right"/>
        <w:rPr>
          <w:rFonts w:ascii="Sylfaen" w:hAnsi="Sylfaen" w:cs="Sylfaen"/>
          <w:sz w:val="20"/>
          <w:lang w:val="es-ES"/>
        </w:rPr>
      </w:pPr>
    </w:p>
    <w:p w:rsidR="005A749F" w:rsidRDefault="005A749F" w:rsidP="005A749F">
      <w:pPr>
        <w:spacing w:after="0"/>
        <w:jc w:val="center"/>
        <w:rPr>
          <w:rFonts w:ascii="Sylfaen" w:hAnsi="Sylfaen" w:cs="Sylfaen"/>
          <w:b/>
          <w:sz w:val="26"/>
          <w:lang w:val="es-ES"/>
        </w:rPr>
      </w:pPr>
      <w:r>
        <w:rPr>
          <w:rFonts w:ascii="Sylfaen" w:hAnsi="Sylfaen" w:cs="Sylfaen"/>
          <w:b/>
          <w:sz w:val="26"/>
          <w:lang w:val="es-ES"/>
        </w:rPr>
        <w:t>Գնման ժամանակացույց</w:t>
      </w:r>
    </w:p>
    <w:tbl>
      <w:tblPr>
        <w:tblpPr w:leftFromText="180" w:rightFromText="180" w:bottomFromText="200" w:vertAnchor="text" w:horzAnchor="margin" w:tblpXSpec="center" w:tblpY="440"/>
        <w:tblOverlap w:val="never"/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340"/>
        <w:gridCol w:w="912"/>
        <w:gridCol w:w="993"/>
        <w:gridCol w:w="992"/>
        <w:gridCol w:w="992"/>
        <w:gridCol w:w="1015"/>
        <w:gridCol w:w="1297"/>
      </w:tblGrid>
      <w:tr w:rsidR="005A749F" w:rsidTr="00BD1F19">
        <w:trPr>
          <w:trHeight w:val="3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Չափաբաժնի համ արը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ascii="Arial LatArm" w:hAnsi="Arial LatArm" w:cs="Times Armenian"/>
                <w:b/>
                <w:bCs/>
                <w:sz w:val="20"/>
              </w:rPr>
            </w:pPr>
            <w:r>
              <w:rPr>
                <w:rFonts w:ascii="Arial LatArm" w:hAnsi="Arial LatArm" w:cs="Times Armenian"/>
                <w:b/>
                <w:bCs/>
                <w:sz w:val="20"/>
              </w:rPr>
              <w:t>¶ÝÙ³Ý »ÝÃ³Ï³Ý ³</w:t>
            </w:r>
            <w:proofErr w:type="spellStart"/>
            <w:r>
              <w:rPr>
                <w:rFonts w:ascii="Arial LatArm" w:hAnsi="Arial LatArm" w:cs="Times Armenian"/>
                <w:b/>
                <w:bCs/>
                <w:sz w:val="20"/>
              </w:rPr>
              <w:t>åñ³ÝùÝ</w:t>
            </w:r>
            <w:proofErr w:type="spellEnd"/>
            <w:r>
              <w:rPr>
                <w:rFonts w:ascii="Arial LatArm" w:hAnsi="Arial LatArm" w:cs="Times Armenian"/>
                <w:b/>
                <w:bCs/>
                <w:sz w:val="20"/>
              </w:rPr>
              <w:t>»</w:t>
            </w:r>
            <w:proofErr w:type="spellStart"/>
            <w:r>
              <w:rPr>
                <w:rFonts w:ascii="Arial LatArm" w:hAnsi="Arial LatArm" w:cs="Times Armenian"/>
                <w:b/>
                <w:bCs/>
                <w:sz w:val="20"/>
              </w:rPr>
              <w:t>ñÇ</w:t>
            </w:r>
            <w:proofErr w:type="spellEnd"/>
          </w:p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ascii="Arial LatArm" w:hAnsi="Arial LatArm" w:cs="Times Armenian"/>
                <w:b/>
                <w:bCs/>
                <w:sz w:val="20"/>
              </w:rPr>
              <w:t>³</w:t>
            </w:r>
            <w:proofErr w:type="spellStart"/>
            <w:r>
              <w:rPr>
                <w:rFonts w:ascii="Arial LatArm" w:hAnsi="Arial LatArm" w:cs="Times Armenian"/>
                <w:b/>
                <w:bCs/>
                <w:sz w:val="20"/>
              </w:rPr>
              <w:t>Ýí³ÝáõÙÝ</w:t>
            </w:r>
            <w:proofErr w:type="spellEnd"/>
            <w:r>
              <w:rPr>
                <w:rFonts w:ascii="Arial LatArm" w:hAnsi="Arial LatArm" w:cs="Times Armenian"/>
                <w:b/>
                <w:bCs/>
                <w:sz w:val="20"/>
              </w:rPr>
              <w:t>»</w:t>
            </w:r>
            <w:proofErr w:type="spellStart"/>
            <w:r>
              <w:rPr>
                <w:rFonts w:ascii="Arial LatArm" w:hAnsi="Arial LatArm" w:cs="Times Armenian"/>
                <w:b/>
                <w:bCs/>
                <w:sz w:val="20"/>
              </w:rPr>
              <w:t>ñÁ</w:t>
            </w:r>
            <w:proofErr w:type="spellEnd"/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ascii="Arial LatArm" w:hAnsi="Arial LatArm" w:cs="Times Armenian"/>
                <w:b/>
                <w:bCs/>
                <w:sz w:val="20"/>
              </w:rPr>
            </w:pPr>
            <w:proofErr w:type="spellStart"/>
            <w:r>
              <w:rPr>
                <w:rFonts w:ascii="Arial LatArm" w:hAnsi="Arial LatArm" w:cs="Times Armenian"/>
                <w:b/>
                <w:bCs/>
                <w:sz w:val="20"/>
              </w:rPr>
              <w:t>â³÷Ù³Ý</w:t>
            </w:r>
            <w:proofErr w:type="spellEnd"/>
          </w:p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proofErr w:type="spellStart"/>
            <w:r>
              <w:rPr>
                <w:rFonts w:ascii="Arial LatArm" w:hAnsi="Arial LatArm" w:cs="Times Armenian"/>
                <w:b/>
                <w:bCs/>
                <w:sz w:val="20"/>
              </w:rPr>
              <w:t>ÙÇ³íáñÁ</w:t>
            </w:r>
            <w:proofErr w:type="spellEnd"/>
          </w:p>
        </w:tc>
        <w:tc>
          <w:tcPr>
            <w:tcW w:w="3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ascii="GHEA Grapalat" w:hAnsi="GHEA Grapalat"/>
                <w:color w:val="000000"/>
                <w:sz w:val="17"/>
                <w:szCs w:val="17"/>
                <w:lang w:eastAsia="en-US"/>
              </w:rPr>
              <w:t>եռամսյակ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</w:rPr>
            </w:pPr>
            <w:r>
              <w:rPr>
                <w:rFonts w:ascii="Sylfaen" w:hAnsi="Sylfaen" w:cs="Sylfaen"/>
                <w:b/>
                <w:bCs/>
                <w:sz w:val="20"/>
              </w:rPr>
              <w:t>Ընդամենը քանակ</w:t>
            </w:r>
          </w:p>
        </w:tc>
      </w:tr>
      <w:tr w:rsidR="005A749F" w:rsidTr="00BD1F19">
        <w:trPr>
          <w:trHeight w:val="71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 w:line="240" w:lineRule="auto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 w:line="240" w:lineRule="auto"/>
              <w:rPr>
                <w:rFonts w:cs="Times Armenian"/>
                <w:b/>
                <w:bCs/>
                <w:sz w:val="20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 w:line="240" w:lineRule="auto"/>
              <w:rPr>
                <w:rFonts w:cs="Times Armenian"/>
                <w:b/>
                <w:bCs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ascii="Sylfaen" w:hAnsi="Sylfaen" w:cs="Times Armenia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Times Armenian"/>
                <w:b/>
                <w:bCs/>
                <w:sz w:val="20"/>
                <w:lang w:val="hy-AM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ascii="Sylfaen" w:hAnsi="Sylfaen" w:cs="Times Armenia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Times Armenian"/>
                <w:b/>
                <w:bCs/>
                <w:sz w:val="20"/>
                <w:lang w:val="hy-AM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ascii="Sylfaen" w:hAnsi="Sylfaen" w:cs="Times Armenia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Times Armenian"/>
                <w:b/>
                <w:bCs/>
                <w:sz w:val="20"/>
                <w:lang w:val="hy-AM"/>
              </w:rPr>
              <w:t>III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ascii="Sylfaen" w:hAnsi="Sylfaen" w:cs="Times Armenian"/>
                <w:b/>
                <w:bCs/>
                <w:sz w:val="20"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17"/>
                <w:szCs w:val="17"/>
                <w:lang w:val="hy-AM" w:eastAsia="en-US"/>
              </w:rPr>
              <w:t>IV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 w:line="240" w:lineRule="auto"/>
              <w:rPr>
                <w:rFonts w:ascii="Sylfaen" w:hAnsi="Sylfaen" w:cs="Sylfaen"/>
                <w:b/>
                <w:bCs/>
                <w:sz w:val="20"/>
              </w:rPr>
            </w:pPr>
          </w:p>
        </w:tc>
      </w:tr>
      <w:tr w:rsidR="005A749F" w:rsidTr="00BD1F19">
        <w:trPr>
          <w:trHeight w:val="1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49F" w:rsidRDefault="005A749F" w:rsidP="00614CB8">
            <w:pPr>
              <w:spacing w:after="0"/>
              <w:jc w:val="center"/>
              <w:rPr>
                <w:rFonts w:cs="Times Armenian"/>
                <w:b/>
                <w:bCs/>
                <w:sz w:val="20"/>
              </w:rPr>
            </w:pPr>
            <w:r>
              <w:rPr>
                <w:rFonts w:cs="Times Armenian"/>
                <w:b/>
                <w:bCs/>
                <w:sz w:val="20"/>
              </w:rPr>
              <w:t>8</w:t>
            </w:r>
          </w:p>
        </w:tc>
      </w:tr>
      <w:tr w:rsidR="00BD1F19" w:rsidTr="000E14E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Գրասենյակային գիրք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</w:tr>
      <w:tr w:rsidR="00BD1F19" w:rsidTr="000E14E1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Մատյան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</w:tr>
      <w:tr w:rsidR="00BD1F19" w:rsidTr="000E14E1">
        <w:trPr>
          <w:trHeight w:val="1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Պահանջագրի գիրք /ինքնատպիչով/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կոմպլ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BD1F19" w:rsidTr="000E14E1">
        <w:trPr>
          <w:trHeight w:val="2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Էպիկրիզ /քաղվածք ստացիոնար և ամբուլատոր քարտից/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BD1F19" w:rsidTr="000E14E1">
        <w:trPr>
          <w:trHeight w:val="3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Աշխատանքային տաբելի բլանկ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</w:tr>
      <w:tr w:rsidR="00BD1F19" w:rsidTr="000E14E1">
        <w:trPr>
          <w:trHeight w:val="2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Դեղորայքի ակտի ձևեր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260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780</w:t>
            </w:r>
          </w:p>
        </w:tc>
      </w:tr>
      <w:tr w:rsidR="00BD1F19" w:rsidTr="000E14E1">
        <w:trPr>
          <w:trHeight w:val="2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Արյան բիոքիմիական հետազոտություն-1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</w:tr>
      <w:tr w:rsidR="00BD1F19" w:rsidTr="000E14E1">
        <w:trPr>
          <w:trHeight w:val="3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Մեզի ընդհանուր քննություն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</w:tr>
      <w:tr w:rsidR="00BD1F19" w:rsidTr="000E14E1">
        <w:trPr>
          <w:trHeight w:val="3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Արյան ընդհանուր քննության բլանկ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10000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35000</w:t>
            </w:r>
          </w:p>
        </w:tc>
      </w:tr>
      <w:tr w:rsidR="00BD1F19" w:rsidTr="000E14E1">
        <w:trPr>
          <w:trHeight w:val="3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Նշանակման թերթիկ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</w:tr>
      <w:tr w:rsidR="00BD1F19" w:rsidTr="000E14E1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Ուղեգրեր տարբեր տեսակի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4000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10000</w:t>
            </w:r>
          </w:p>
        </w:tc>
      </w:tr>
      <w:tr w:rsidR="00BD1F19" w:rsidTr="000E14E1">
        <w:trPr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Ուղեգրեր տարբեր տեսակի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4000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10000</w:t>
            </w:r>
          </w:p>
        </w:tc>
      </w:tr>
      <w:tr w:rsidR="00BD1F19" w:rsidTr="000E14E1">
        <w:trPr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Շտապ հաղորդման բլանկ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400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BD1F19" w:rsidTr="000E14E1">
        <w:trPr>
          <w:trHeight w:val="3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Առողջության առաջնային պահպանման ծառայությունների մատուցման հաշվառման ձև 0002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45000</w:t>
            </w:r>
          </w:p>
        </w:tc>
      </w:tr>
      <w:tr w:rsidR="00BD1F19" w:rsidTr="000E14E1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Բլանկ մեկ հետազոտության համար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</w:tr>
      <w:tr w:rsidR="00BD1F19" w:rsidTr="000E14E1">
        <w:trPr>
          <w:trHeight w:val="3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Մեծահասակի ամբուլատոր բժշկական քարտ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</w:tr>
      <w:tr w:rsidR="00BD1F19" w:rsidTr="000E14E1">
        <w:trPr>
          <w:trHeight w:val="3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Վիճակագրական կտրոն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120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</w:tr>
      <w:tr w:rsidR="00BD1F19" w:rsidTr="000E14E1">
        <w:trPr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18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Քաղվածք մեծահասակի ամբուլատոր քարտից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400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BD1F19" w:rsidTr="000E14E1">
        <w:trPr>
          <w:trHeight w:val="3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19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Տեղեկանք կուրորտային 070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BD1F19" w:rsidTr="000E14E1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lastRenderedPageBreak/>
              <w:t>20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Տեղեկանք կուրորտային 072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BD1F19" w:rsidTr="000E14E1">
        <w:trPr>
          <w:trHeight w:val="3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21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Դեղատոմս հոգեմետ դեղերի համար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</w:tr>
      <w:tr w:rsidR="00BD1F19" w:rsidTr="000E14E1">
        <w:trPr>
          <w:trHeight w:val="2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22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Դեղատոմս հոգեմետ դեղերի համար /ինքնատպիչով/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</w:tr>
      <w:tr w:rsidR="00BD1F19" w:rsidTr="000E14E1">
        <w:trPr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Դեղատոմս սովորական դեղերի համար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2500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8000</w:t>
            </w:r>
          </w:p>
        </w:tc>
      </w:tr>
      <w:tr w:rsidR="00BD1F19" w:rsidTr="000E14E1">
        <w:trPr>
          <w:trHeight w:val="40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Դեղատոմս սովորական դեղերի համար /ինքնատպիչով/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կոմպլ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</w:tr>
      <w:tr w:rsidR="00BD1F19" w:rsidTr="000E14E1">
        <w:trPr>
          <w:trHeight w:val="2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Գրանցման ձև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</w:tr>
      <w:tr w:rsidR="00BD1F19" w:rsidTr="000E14E1">
        <w:trPr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Շտապ օգնության կանչի թերթիկ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1500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2000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5000</w:t>
            </w:r>
          </w:p>
        </w:tc>
      </w:tr>
      <w:tr w:rsidR="00BD1F19" w:rsidTr="000E14E1">
        <w:trPr>
          <w:trHeight w:val="2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27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Ուղեկցող թերթիկ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</w:tr>
      <w:tr w:rsidR="00BD1F19" w:rsidTr="000E14E1">
        <w:trPr>
          <w:trHeight w:val="32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Վճարովի ծառայության պայմանագիր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</w:tr>
      <w:tr w:rsidR="00BD1F19" w:rsidTr="000E14E1">
        <w:trPr>
          <w:trHeight w:val="34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29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Նշանակումների թերթ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</w:tr>
      <w:tr w:rsidR="00BD1F19" w:rsidTr="000E14E1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Ստոմատոլոգի օրագիր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BD1F19" w:rsidTr="000E14E1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31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ԷՍԳ պատասխան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BD1F19" w:rsidTr="000E14E1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32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Տրավմատիկ մատյան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E14E1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D1F19" w:rsidTr="000E14E1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Հիվանդության պատմություն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</w:tr>
      <w:tr w:rsidR="00BD1F19" w:rsidTr="000E14E1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34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Համաձայնագիր վիրահատության և անզգայնացման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</w:tr>
      <w:tr w:rsidR="00BD1F19" w:rsidTr="000E14E1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35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Դեղորայքի  և բժշկական նշանակության ապրանքների հաշվառման գրքեր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BD1F19" w:rsidTr="000E14E1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36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Դրամարկղային մուտքի և ելքի օրդեր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1000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</w:tr>
      <w:tr w:rsidR="00BD1F19" w:rsidTr="000E14E1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37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պահանջագրի բլանկ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400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BD1F19" w:rsidTr="000E14E1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38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հաշիվ ապրանքադիր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400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BD1F19" w:rsidTr="000E14E1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39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ելքի ապրանքադիր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</w:tr>
      <w:tr w:rsidR="00BD1F19" w:rsidTr="000E14E1">
        <w:trPr>
          <w:trHeight w:val="2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rPr>
                <w:rFonts w:ascii="Sylfaen" w:hAnsi="Sylfaen"/>
                <w:sz w:val="18"/>
                <w:szCs w:val="18"/>
              </w:rPr>
            </w:pPr>
            <w:r w:rsidRPr="000E14E1">
              <w:rPr>
                <w:rFonts w:ascii="Sylfaen" w:hAnsi="Sylfaen"/>
                <w:sz w:val="18"/>
                <w:szCs w:val="18"/>
              </w:rPr>
              <w:t>մուտքի ապրանքադիր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532148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532148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600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F19" w:rsidRPr="000E14E1" w:rsidRDefault="00532148" w:rsidP="000E14E1">
            <w:pPr>
              <w:spacing w:after="0"/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0E14E1">
              <w:rPr>
                <w:rFonts w:ascii="Sylfaen" w:hAnsi="Sylfaen" w:cs="Arial"/>
                <w:sz w:val="18"/>
                <w:szCs w:val="18"/>
                <w:lang w:val="en-US"/>
              </w:rPr>
              <w:t>800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F19" w:rsidRPr="000E14E1" w:rsidRDefault="00BD1F19" w:rsidP="000E14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14E1">
              <w:rPr>
                <w:rFonts w:ascii="Arial" w:hAnsi="Arial" w:cs="Arial"/>
                <w:sz w:val="18"/>
                <w:szCs w:val="18"/>
              </w:rPr>
              <w:t>2000</w:t>
            </w:r>
          </w:p>
        </w:tc>
      </w:tr>
    </w:tbl>
    <w:p w:rsidR="005A749F" w:rsidRDefault="005A749F" w:rsidP="005A749F">
      <w:pPr>
        <w:jc w:val="right"/>
        <w:rPr>
          <w:rFonts w:ascii="Sylfaen" w:hAnsi="Sylfaen" w:cs="Sylfaen"/>
          <w:sz w:val="20"/>
          <w:lang w:val="es-ES"/>
        </w:rPr>
      </w:pPr>
    </w:p>
    <w:p w:rsidR="005A749F" w:rsidRDefault="005A749F" w:rsidP="005A749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</w:p>
    <w:tbl>
      <w:tblPr>
        <w:tblW w:w="0" w:type="auto"/>
        <w:tblInd w:w="409" w:type="dxa"/>
        <w:tblLayout w:type="fixed"/>
        <w:tblLook w:val="04A0"/>
      </w:tblPr>
      <w:tblGrid>
        <w:gridCol w:w="4536"/>
        <w:gridCol w:w="760"/>
        <w:gridCol w:w="4343"/>
      </w:tblGrid>
      <w:tr w:rsidR="005A749F" w:rsidTr="005A749F">
        <w:tc>
          <w:tcPr>
            <w:tcW w:w="4536" w:type="dxa"/>
          </w:tcPr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5A749F" w:rsidRDefault="005A749F">
            <w:pPr>
              <w:spacing w:after="0" w:line="240" w:lineRule="auto"/>
              <w:rPr>
                <w:rFonts w:ascii="GHEA Grapalat" w:hAnsi="GHEA Grapalat"/>
                <w:lang w:val="pt-BR"/>
              </w:rPr>
            </w:pPr>
          </w:p>
          <w:p w:rsidR="00357AEA" w:rsidRDefault="00357AEA" w:rsidP="00357AEA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&lt;&lt; </w:t>
            </w:r>
            <w:r>
              <w:rPr>
                <w:rFonts w:ascii="Sylfaen" w:hAnsi="Sylfaen"/>
                <w:bCs/>
                <w:sz w:val="20"/>
                <w:szCs w:val="20"/>
                <w:lang w:val="es-ES"/>
              </w:rPr>
              <w:t>«Ախուրյանի</w:t>
            </w:r>
            <w:r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 բժշկական կենտրոն</w:t>
            </w:r>
            <w:r>
              <w:rPr>
                <w:rFonts w:ascii="Sylfaen" w:hAnsi="Sylfaen"/>
                <w:bCs/>
                <w:sz w:val="20"/>
                <w:szCs w:val="20"/>
                <w:lang w:val="es-ES"/>
              </w:rPr>
              <w:t>» ՓԲԸ</w:t>
            </w:r>
          </w:p>
          <w:p w:rsidR="00357AEA" w:rsidRDefault="00357AEA" w:rsidP="00357AEA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szCs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Հասցե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`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Ախուրյան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, 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Ախուրյանի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խճ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.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14</w:t>
            </w:r>
          </w:p>
          <w:p w:rsidR="00357AEA" w:rsidRDefault="00357AEA" w:rsidP="00357AEA">
            <w:pPr>
              <w:tabs>
                <w:tab w:val="left" w:pos="1276"/>
              </w:tabs>
              <w:spacing w:line="36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lastRenderedPageBreak/>
              <w:t xml:space="preserve">ՀՎՀՀ 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05807457</w:t>
            </w:r>
          </w:p>
          <w:p w:rsidR="00357AEA" w:rsidRDefault="00357AEA" w:rsidP="00357AEA">
            <w:pPr>
              <w:tabs>
                <w:tab w:val="left" w:pos="1276"/>
              </w:tabs>
              <w:spacing w:line="36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Բանկ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` «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>ՎՏԲ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, Հայաստան բանկ,, 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>Գյումրու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, 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մ</w:t>
            </w:r>
            <w:r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/</w:t>
            </w:r>
            <w:r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ճ</w:t>
            </w:r>
          </w:p>
          <w:p w:rsidR="00357AEA" w:rsidRDefault="00357AEA" w:rsidP="00357AEA">
            <w:pPr>
              <w:tabs>
                <w:tab w:val="left" w:pos="1276"/>
              </w:tabs>
              <w:spacing w:line="36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Հ/Հ 16013038620600</w:t>
            </w:r>
          </w:p>
          <w:p w:rsidR="00357AEA" w:rsidRDefault="00357AEA" w:rsidP="00357AEA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357AEA" w:rsidRDefault="00357AEA" w:rsidP="00357AEA">
            <w:pPr>
              <w:spacing w:after="0" w:line="240" w:lineRule="auto"/>
              <w:rPr>
                <w:rFonts w:ascii="GHEA Grapalat" w:hAnsi="GHEA Grapalat"/>
                <w:lang w:val="nb-NO"/>
              </w:rPr>
            </w:pPr>
            <w:r>
              <w:rPr>
                <w:rFonts w:ascii="GHEA Grapalat" w:hAnsi="GHEA Grapalat"/>
                <w:lang w:val="pt-BR"/>
              </w:rPr>
              <w:t xml:space="preserve">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>ստորագրություն</w:t>
            </w:r>
          </w:p>
          <w:p w:rsidR="00357AEA" w:rsidRDefault="00357AEA" w:rsidP="00357AEA">
            <w:pPr>
              <w:rPr>
                <w:rFonts w:ascii="GHEA Grapalat" w:hAnsi="GHEA Grapalat" w:cs="Times New Roman"/>
                <w:sz w:val="20"/>
                <w:szCs w:val="24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>Կ</w:t>
            </w:r>
            <w:r>
              <w:rPr>
                <w:rFonts w:ascii="GHEA Grapalat" w:eastAsia="Arial Unicode MS" w:hAnsi="Arial Unicode MS" w:cs="Arial Unicode MS" w:hint="eastAsia"/>
                <w:sz w:val="18"/>
                <w:szCs w:val="18"/>
                <w:lang w:val="nb-NO"/>
              </w:rPr>
              <w:t>․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>Տ</w:t>
            </w:r>
          </w:p>
          <w:p w:rsidR="005A749F" w:rsidRPr="00357AEA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</w:p>
          <w:p w:rsidR="005A749F" w:rsidRDefault="005A749F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>
              <w:rPr>
                <w:rFonts w:ascii="GHEA Grapalat" w:eastAsia="Arial Unicode MS" w:hAnsi="Arial Unicode MS" w:cs="Arial Unicode MS" w:hint="eastAsia"/>
                <w:sz w:val="18"/>
                <w:szCs w:val="18"/>
                <w:lang w:val="pt-BR"/>
              </w:rPr>
              <w:t>․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085B2D" w:rsidRDefault="00085B2D"/>
    <w:sectPr w:rsidR="00085B2D" w:rsidSect="00B82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5A749F"/>
    <w:rsid w:val="000653B8"/>
    <w:rsid w:val="00085B2D"/>
    <w:rsid w:val="000E14E1"/>
    <w:rsid w:val="00207609"/>
    <w:rsid w:val="00357AEA"/>
    <w:rsid w:val="00532148"/>
    <w:rsid w:val="005A749F"/>
    <w:rsid w:val="00614CB8"/>
    <w:rsid w:val="00623968"/>
    <w:rsid w:val="00676C84"/>
    <w:rsid w:val="006D1100"/>
    <w:rsid w:val="006F4281"/>
    <w:rsid w:val="00B8262A"/>
    <w:rsid w:val="00BD1F19"/>
    <w:rsid w:val="00E66B4D"/>
    <w:rsid w:val="00FE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A749F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Gyulvard</cp:lastModifiedBy>
  <cp:revision>11</cp:revision>
  <dcterms:created xsi:type="dcterms:W3CDTF">2014-03-04T08:03:00Z</dcterms:created>
  <dcterms:modified xsi:type="dcterms:W3CDTF">2014-03-04T08:45:00Z</dcterms:modified>
</cp:coreProperties>
</file>